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11F6" w:rsidRDefault="00EC11F6" w14:paraId="688FF7CB" w14:textId="3498FC2A"/>
    <w:p w:rsidRPr="001D0AAF" w:rsidR="001D0AAF" w:rsidRDefault="001D0AAF" w14:paraId="25EB4BE7" w14:textId="77777777">
      <w:pPr>
        <w:rPr>
          <w:rFonts w:ascii="Verdana" w:hAnsi="Verdana"/>
          <w:sz w:val="20"/>
          <w:szCs w:val="20"/>
        </w:rPr>
      </w:pPr>
      <w:r w:rsidRPr="001D0AAF">
        <w:rPr>
          <w:rFonts w:ascii="Verdana" w:hAnsi="Verdana"/>
          <w:b/>
          <w:bCs/>
          <w:sz w:val="20"/>
          <w:szCs w:val="20"/>
        </w:rPr>
        <w:t>Bijlage 3</w:t>
      </w:r>
      <w:r w:rsidRPr="001D0AAF">
        <w:rPr>
          <w:rFonts w:ascii="Verdana" w:hAnsi="Verdana"/>
          <w:sz w:val="20"/>
          <w:szCs w:val="20"/>
        </w:rPr>
        <w:t xml:space="preserve"> </w:t>
      </w:r>
    </w:p>
    <w:p w:rsidRPr="001D0AAF" w:rsidR="001D0AAF" w:rsidRDefault="001D0AAF" w14:paraId="6C0EA495" w14:textId="530BA839">
      <w:pPr>
        <w:rPr>
          <w:rFonts w:ascii="Verdana" w:hAnsi="Verdana"/>
          <w:sz w:val="20"/>
          <w:szCs w:val="20"/>
        </w:rPr>
      </w:pPr>
      <w:r w:rsidRPr="001D0AAF">
        <w:rPr>
          <w:rFonts w:ascii="Verdana" w:hAnsi="Verdana"/>
          <w:b/>
          <w:bCs/>
          <w:sz w:val="20"/>
          <w:szCs w:val="20"/>
        </w:rPr>
        <w:t xml:space="preserve">Afspraken over service en onderhoud behorend bij de overeenkomst tot plaatsing en instandhouding van oplaadpalen ten behoeve van elektrische auto’s  </w:t>
      </w:r>
    </w:p>
    <w:p w:rsidRPr="001D0AAF" w:rsidR="001D0AAF" w:rsidP="001D0AAF" w:rsidRDefault="001D0AAF" w14:paraId="25E451C2" w14:textId="77777777">
      <w:pPr>
        <w:spacing w:after="0"/>
        <w:ind w:left="53"/>
        <w:jc w:val="center"/>
        <w:rPr>
          <w:rFonts w:ascii="Verdana" w:hAnsi="Verdana"/>
          <w:sz w:val="20"/>
          <w:szCs w:val="20"/>
        </w:rPr>
      </w:pPr>
      <w:r w:rsidRPr="001D0AAF">
        <w:rPr>
          <w:rFonts w:ascii="Verdana" w:hAnsi="Verdana"/>
          <w:sz w:val="20"/>
          <w:szCs w:val="20"/>
        </w:rPr>
        <w:t xml:space="preserve"> </w:t>
      </w:r>
    </w:p>
    <w:p w:rsidRPr="001D0AAF" w:rsidR="001D0AAF" w:rsidP="001D0AAF" w:rsidRDefault="001D0AAF" w14:paraId="43214DED" w14:textId="77777777">
      <w:pPr>
        <w:pStyle w:val="Kop1"/>
        <w:numPr>
          <w:ilvl w:val="0"/>
          <w:numId w:val="0"/>
        </w:numPr>
        <w:ind w:left="41"/>
        <w:rPr>
          <w:rFonts w:ascii="Verdana" w:hAnsi="Verdana"/>
          <w:sz w:val="20"/>
          <w:szCs w:val="20"/>
        </w:rPr>
      </w:pPr>
      <w:r w:rsidRPr="001D0AAF">
        <w:rPr>
          <w:rFonts w:ascii="Verdana" w:hAnsi="Verdana"/>
          <w:sz w:val="20"/>
          <w:szCs w:val="20"/>
        </w:rPr>
        <w:t>A.</w:t>
      </w:r>
      <w:r w:rsidRPr="001D0AAF">
        <w:rPr>
          <w:rFonts w:ascii="Verdana" w:hAnsi="Verdana" w:eastAsia="Arial" w:cs="Arial"/>
          <w:sz w:val="20"/>
          <w:szCs w:val="20"/>
        </w:rPr>
        <w:t xml:space="preserve"> </w:t>
      </w:r>
      <w:r w:rsidRPr="001D0AAF">
        <w:rPr>
          <w:rFonts w:ascii="Verdana" w:hAnsi="Verdana"/>
          <w:sz w:val="20"/>
          <w:szCs w:val="20"/>
        </w:rPr>
        <w:t xml:space="preserve">Algemeen </w:t>
      </w:r>
    </w:p>
    <w:p w:rsidRPr="001D0AAF" w:rsidR="001D0AAF" w:rsidP="001D0AAF" w:rsidRDefault="001D0AAF" w14:paraId="6FB75DC1" w14:textId="6898DDE1">
      <w:pPr>
        <w:numPr>
          <w:ilvl w:val="0"/>
          <w:numId w:val="1"/>
        </w:numPr>
        <w:spacing w:after="3" w:line="248" w:lineRule="auto"/>
        <w:ind w:hanging="360"/>
        <w:jc w:val="both"/>
        <w:rPr>
          <w:rFonts w:ascii="Verdana" w:hAnsi="Verdana"/>
          <w:sz w:val="20"/>
          <w:szCs w:val="20"/>
        </w:rPr>
      </w:pPr>
      <w:r w:rsidRPr="001D0AAF">
        <w:rPr>
          <w:rFonts w:ascii="Verdana" w:hAnsi="Verdana"/>
          <w:sz w:val="20"/>
          <w:szCs w:val="20"/>
        </w:rPr>
        <w:t xml:space="preserve">Het contact center van de Aanbieder dan wel een door hem ingeschakelde </w:t>
      </w:r>
      <w:r>
        <w:rPr>
          <w:rFonts w:ascii="Verdana" w:hAnsi="Verdana"/>
          <w:sz w:val="20"/>
          <w:szCs w:val="20"/>
        </w:rPr>
        <w:t>derde</w:t>
      </w:r>
      <w:r w:rsidRPr="001D0AAF">
        <w:rPr>
          <w:rFonts w:ascii="Verdana" w:hAnsi="Verdana"/>
          <w:sz w:val="20"/>
          <w:szCs w:val="20"/>
        </w:rPr>
        <w:t xml:space="preserve"> is 24/7 bereikbaar voor storingen en calamiteiten; </w:t>
      </w:r>
    </w:p>
    <w:p w:rsidRPr="001D0AAF" w:rsidR="001D0AAF" w:rsidP="001D0AAF" w:rsidRDefault="001D0AAF" w14:paraId="68949B17" w14:textId="1263F83C">
      <w:pPr>
        <w:numPr>
          <w:ilvl w:val="0"/>
          <w:numId w:val="1"/>
        </w:numPr>
        <w:spacing w:after="3" w:line="248" w:lineRule="auto"/>
        <w:ind w:hanging="360"/>
        <w:jc w:val="both"/>
        <w:rPr>
          <w:rFonts w:ascii="Verdana" w:hAnsi="Verdana"/>
          <w:sz w:val="20"/>
          <w:szCs w:val="20"/>
        </w:rPr>
      </w:pPr>
      <w:r w:rsidRPr="001D0AAF">
        <w:rPr>
          <w:rFonts w:ascii="Verdana" w:hAnsi="Verdana"/>
          <w:sz w:val="20"/>
          <w:szCs w:val="20"/>
        </w:rPr>
        <w:t xml:space="preserve">Voor overige vragen is Aanbieder dan wel een door hem ingeschakelde partij telefonisch als ook per email bereikbaar op werkdagen van 9 tot 17 uur; </w:t>
      </w:r>
    </w:p>
    <w:p w:rsidRPr="001D0AAF" w:rsidR="001D0AAF" w:rsidP="001D0AAF" w:rsidRDefault="001D0AAF" w14:paraId="280EA370" w14:textId="4294D046">
      <w:pPr>
        <w:numPr>
          <w:ilvl w:val="0"/>
          <w:numId w:val="1"/>
        </w:numPr>
        <w:spacing w:after="3" w:line="248" w:lineRule="auto"/>
        <w:ind w:hanging="360"/>
        <w:jc w:val="both"/>
        <w:rPr>
          <w:rFonts w:ascii="Verdana" w:hAnsi="Verdana"/>
          <w:sz w:val="20"/>
          <w:szCs w:val="20"/>
        </w:rPr>
      </w:pPr>
      <w:r w:rsidRPr="001D0AAF">
        <w:rPr>
          <w:rFonts w:ascii="Verdana" w:hAnsi="Verdana"/>
          <w:sz w:val="20"/>
          <w:szCs w:val="20"/>
        </w:rPr>
        <w:t>Uptime: als totaal voor alle geplaatste laadpalen binnen de Gemeente op jaarbasis 95%</w:t>
      </w:r>
      <w:r w:rsidR="009F386E">
        <w:rPr>
          <w:rFonts w:ascii="Verdana" w:hAnsi="Verdana"/>
          <w:sz w:val="20"/>
          <w:szCs w:val="20"/>
        </w:rPr>
        <w:t>;</w:t>
      </w:r>
      <w:r w:rsidRPr="001D0AAF">
        <w:rPr>
          <w:rFonts w:ascii="Verdana" w:hAnsi="Verdana"/>
          <w:sz w:val="20"/>
          <w:szCs w:val="20"/>
        </w:rPr>
        <w:t xml:space="preserve"> </w:t>
      </w:r>
    </w:p>
    <w:p w:rsidR="009F386E" w:rsidP="001D0AAF" w:rsidRDefault="001D0AAF" w14:paraId="6382E6E2" w14:textId="77777777">
      <w:pPr>
        <w:numPr>
          <w:ilvl w:val="0"/>
          <w:numId w:val="1"/>
        </w:numPr>
        <w:spacing w:after="3" w:line="248" w:lineRule="auto"/>
        <w:ind w:hanging="360"/>
        <w:jc w:val="both"/>
        <w:rPr>
          <w:rFonts w:ascii="Verdana" w:hAnsi="Verdana"/>
          <w:sz w:val="20"/>
          <w:szCs w:val="20"/>
        </w:rPr>
      </w:pPr>
      <w:r w:rsidRPr="001D0AAF">
        <w:rPr>
          <w:rFonts w:ascii="Verdana" w:hAnsi="Verdana"/>
          <w:sz w:val="20"/>
          <w:szCs w:val="20"/>
        </w:rPr>
        <w:t xml:space="preserve">Response tijd op e-mails tussen Aanbieder en de Gemeente is maximaal </w:t>
      </w:r>
      <w:r>
        <w:rPr>
          <w:rFonts w:ascii="Verdana" w:hAnsi="Verdana"/>
          <w:sz w:val="20"/>
          <w:szCs w:val="20"/>
        </w:rPr>
        <w:t xml:space="preserve">vijf </w:t>
      </w:r>
      <w:r w:rsidRPr="001D0AAF">
        <w:rPr>
          <w:rFonts w:ascii="Verdana" w:hAnsi="Verdana"/>
          <w:sz w:val="20"/>
          <w:szCs w:val="20"/>
        </w:rPr>
        <w:t>werkdagen</w:t>
      </w:r>
      <w:r w:rsidR="009F386E">
        <w:rPr>
          <w:rFonts w:ascii="Verdana" w:hAnsi="Verdana"/>
          <w:sz w:val="20"/>
          <w:szCs w:val="20"/>
        </w:rPr>
        <w:t>;</w:t>
      </w:r>
    </w:p>
    <w:p w:rsidRPr="001D0AAF" w:rsidR="001D0AAF" w:rsidP="001D0AAF" w:rsidRDefault="009F386E" w14:paraId="54A0D09C" w14:textId="4E0735FD">
      <w:pPr>
        <w:numPr>
          <w:ilvl w:val="0"/>
          <w:numId w:val="1"/>
        </w:numPr>
        <w:spacing w:after="3" w:line="248" w:lineRule="auto"/>
        <w:ind w:hanging="360"/>
        <w:jc w:val="both"/>
        <w:rPr>
          <w:rFonts w:ascii="Verdana" w:hAnsi="Verdana"/>
          <w:sz w:val="20"/>
          <w:szCs w:val="20"/>
        </w:rPr>
      </w:pPr>
      <w:r>
        <w:rPr>
          <w:rFonts w:ascii="Verdana" w:hAnsi="Verdana"/>
          <w:sz w:val="20"/>
          <w:szCs w:val="20"/>
        </w:rPr>
        <w:t xml:space="preserve">Een Oplaadpaal is voorzien van een zichtbaar en duidelijk storingsnummer. </w:t>
      </w:r>
      <w:r w:rsidRPr="001D0AAF" w:rsidR="001D0AAF">
        <w:rPr>
          <w:rFonts w:ascii="Verdana" w:hAnsi="Verdana"/>
          <w:sz w:val="20"/>
          <w:szCs w:val="20"/>
        </w:rPr>
        <w:t xml:space="preserve"> </w:t>
      </w:r>
    </w:p>
    <w:p w:rsidRPr="001D0AAF" w:rsidR="001D0AAF" w:rsidP="001D0AAF" w:rsidRDefault="001D0AAF" w14:paraId="3D0EAB1C" w14:textId="189322AE">
      <w:pPr>
        <w:spacing w:after="0"/>
        <w:rPr>
          <w:rFonts w:ascii="Verdana" w:hAnsi="Verdana"/>
          <w:sz w:val="20"/>
          <w:szCs w:val="20"/>
        </w:rPr>
      </w:pPr>
    </w:p>
    <w:p w:rsidRPr="001D0AAF" w:rsidR="001D0AAF" w:rsidP="001D0AAF" w:rsidRDefault="001D0AAF" w14:paraId="76C71A00" w14:textId="16E5C415">
      <w:pPr>
        <w:pStyle w:val="Kop1"/>
        <w:numPr>
          <w:ilvl w:val="0"/>
          <w:numId w:val="0"/>
        </w:numPr>
        <w:ind w:left="41"/>
        <w:rPr>
          <w:rFonts w:ascii="Verdana" w:hAnsi="Verdana"/>
          <w:sz w:val="20"/>
          <w:szCs w:val="20"/>
        </w:rPr>
      </w:pPr>
      <w:r w:rsidRPr="001D0AAF">
        <w:rPr>
          <w:rFonts w:ascii="Verdana" w:hAnsi="Verdana"/>
          <w:sz w:val="20"/>
          <w:szCs w:val="20"/>
        </w:rPr>
        <w:t>B.</w:t>
      </w:r>
      <w:r w:rsidRPr="001D0AAF">
        <w:rPr>
          <w:rFonts w:ascii="Verdana" w:hAnsi="Verdana" w:eastAsia="Arial" w:cs="Arial"/>
          <w:sz w:val="20"/>
          <w:szCs w:val="20"/>
        </w:rPr>
        <w:t xml:space="preserve"> </w:t>
      </w:r>
      <w:r w:rsidRPr="001D0AAF">
        <w:rPr>
          <w:rFonts w:ascii="Verdana" w:hAnsi="Verdana"/>
          <w:sz w:val="20"/>
          <w:szCs w:val="20"/>
        </w:rPr>
        <w:t xml:space="preserve">Preventief onderhoud door of namens Aanbieder </w:t>
      </w:r>
    </w:p>
    <w:p w:rsidRPr="001D0AAF" w:rsidR="001D0AAF" w:rsidP="001D0AAF" w:rsidRDefault="001D0AAF" w14:paraId="4F3D611E" w14:textId="77777777">
      <w:pPr>
        <w:numPr>
          <w:ilvl w:val="0"/>
          <w:numId w:val="2"/>
        </w:numPr>
        <w:spacing w:after="3" w:line="248" w:lineRule="auto"/>
        <w:ind w:hanging="360"/>
        <w:jc w:val="both"/>
        <w:rPr>
          <w:rFonts w:ascii="Verdana" w:hAnsi="Verdana"/>
          <w:sz w:val="20"/>
          <w:szCs w:val="20"/>
        </w:rPr>
      </w:pPr>
      <w:r w:rsidRPr="001D0AAF">
        <w:rPr>
          <w:rFonts w:ascii="Verdana" w:hAnsi="Verdana"/>
          <w:sz w:val="20"/>
          <w:szCs w:val="20"/>
        </w:rPr>
        <w:t>Remote-</w:t>
      </w:r>
      <w:proofErr w:type="spellStart"/>
      <w:r w:rsidRPr="001D0AAF">
        <w:rPr>
          <w:rFonts w:ascii="Verdana" w:hAnsi="Verdana"/>
          <w:sz w:val="20"/>
          <w:szCs w:val="20"/>
        </w:rPr>
        <w:t>active</w:t>
      </w:r>
      <w:proofErr w:type="spellEnd"/>
      <w:r w:rsidRPr="001D0AAF">
        <w:rPr>
          <w:rFonts w:ascii="Verdana" w:hAnsi="Verdana"/>
          <w:sz w:val="20"/>
          <w:szCs w:val="20"/>
        </w:rPr>
        <w:t>-monitoring: Automatische storingsdetectie waarbij storing worden gedetecteerd en voor herstel worden uitgezet naar service-partijen;</w:t>
      </w:r>
      <w:r w:rsidRPr="001D0AAF">
        <w:rPr>
          <w:rFonts w:ascii="Verdana" w:hAnsi="Verdana"/>
          <w:color w:val="FF0000"/>
          <w:sz w:val="20"/>
          <w:szCs w:val="20"/>
        </w:rPr>
        <w:t xml:space="preserve"> </w:t>
      </w:r>
    </w:p>
    <w:p w:rsidRPr="001D0AAF" w:rsidR="001D0AAF" w:rsidP="001D0AAF" w:rsidRDefault="001D0AAF" w14:paraId="00C3A421" w14:textId="791D24F8">
      <w:pPr>
        <w:numPr>
          <w:ilvl w:val="0"/>
          <w:numId w:val="2"/>
        </w:numPr>
        <w:spacing w:after="28" w:line="243" w:lineRule="auto"/>
        <w:ind w:hanging="360"/>
        <w:jc w:val="both"/>
        <w:rPr>
          <w:rFonts w:ascii="Verdana" w:hAnsi="Verdana"/>
          <w:sz w:val="20"/>
          <w:szCs w:val="20"/>
        </w:rPr>
      </w:pPr>
      <w:r w:rsidRPr="001D0AAF">
        <w:rPr>
          <w:rFonts w:ascii="Verdana" w:hAnsi="Verdana"/>
          <w:sz w:val="20"/>
          <w:szCs w:val="20"/>
        </w:rPr>
        <w:t xml:space="preserve">Om de functionaliteit van de laadpaal up </w:t>
      </w:r>
      <w:proofErr w:type="spellStart"/>
      <w:r w:rsidRPr="001D0AAF">
        <w:rPr>
          <w:rFonts w:ascii="Verdana" w:hAnsi="Verdana"/>
          <w:sz w:val="20"/>
          <w:szCs w:val="20"/>
        </w:rPr>
        <w:t>to</w:t>
      </w:r>
      <w:proofErr w:type="spellEnd"/>
      <w:r w:rsidRPr="001D0AAF">
        <w:rPr>
          <w:rFonts w:ascii="Verdana" w:hAnsi="Verdana"/>
          <w:sz w:val="20"/>
          <w:szCs w:val="20"/>
        </w:rPr>
        <w:t xml:space="preserve"> date te houden, zodat bijvoorbeeld ook de nieuwste elektrische auto’s kunnen laden, worden de firmware updates in opdracht van Aanbieder door de leverancier uitgevoerd. Dit geldt, indien nodig, ook voor hardware componenten </w:t>
      </w:r>
    </w:p>
    <w:p w:rsidRPr="001D0AAF" w:rsidR="001D0AAF" w:rsidP="001D0AAF" w:rsidRDefault="001D0AAF" w14:paraId="6C7C2C80" w14:textId="1CF76C7A">
      <w:pPr>
        <w:numPr>
          <w:ilvl w:val="0"/>
          <w:numId w:val="2"/>
        </w:numPr>
        <w:spacing w:after="3" w:line="248" w:lineRule="auto"/>
        <w:ind w:hanging="360"/>
        <w:jc w:val="both"/>
        <w:rPr>
          <w:rFonts w:ascii="Verdana" w:hAnsi="Verdana"/>
          <w:sz w:val="20"/>
          <w:szCs w:val="20"/>
        </w:rPr>
      </w:pPr>
      <w:r w:rsidRPr="001D0AAF">
        <w:rPr>
          <w:rFonts w:ascii="Verdana" w:hAnsi="Verdana"/>
          <w:sz w:val="20"/>
          <w:szCs w:val="20"/>
        </w:rPr>
        <w:t xml:space="preserve">Jaarlijks onderhoud van de Oplaadpalen. Dit onderhoud bestaat uit de navolgende punten: </w:t>
      </w:r>
    </w:p>
    <w:p w:rsidRPr="001D0AAF" w:rsidR="001D0AAF" w:rsidP="001D0AAF" w:rsidRDefault="001D0AAF" w14:paraId="72C41246" w14:textId="77777777">
      <w:pPr>
        <w:numPr>
          <w:ilvl w:val="1"/>
          <w:numId w:val="2"/>
        </w:numPr>
        <w:spacing w:after="0"/>
        <w:ind w:hanging="360"/>
        <w:rPr>
          <w:rFonts w:ascii="Verdana" w:hAnsi="Verdana"/>
          <w:sz w:val="20"/>
          <w:szCs w:val="20"/>
        </w:rPr>
      </w:pPr>
      <w:r w:rsidRPr="001D0AAF">
        <w:rPr>
          <w:rFonts w:ascii="Verdana" w:hAnsi="Verdana"/>
          <w:sz w:val="20"/>
          <w:szCs w:val="20"/>
        </w:rPr>
        <w:t xml:space="preserve">Uitvoeren wettelijke veiligheidscontrole, zoals de verplichte aardlekschakelaar test. </w:t>
      </w:r>
    </w:p>
    <w:p w:rsidRPr="001D0AAF" w:rsidR="001D0AAF" w:rsidP="001D0AAF" w:rsidRDefault="001D0AAF" w14:paraId="66FE02D6" w14:textId="6B70B43A">
      <w:pPr>
        <w:numPr>
          <w:ilvl w:val="1"/>
          <w:numId w:val="2"/>
        </w:numPr>
        <w:spacing w:after="3" w:line="243" w:lineRule="auto"/>
        <w:ind w:hanging="360"/>
        <w:rPr>
          <w:rFonts w:ascii="Verdana" w:hAnsi="Verdana"/>
          <w:sz w:val="20"/>
          <w:szCs w:val="20"/>
        </w:rPr>
      </w:pPr>
      <w:r w:rsidRPr="001D0AAF">
        <w:rPr>
          <w:rFonts w:ascii="Verdana" w:hAnsi="Verdana"/>
          <w:sz w:val="20"/>
          <w:szCs w:val="20"/>
        </w:rPr>
        <w:t xml:space="preserve">Controle op defecten, waarbij kleine defecten onmiddellijk worden opgelost. Indien een geconstateerd defect niet onmiddellijk kan worden opgelost zal </w:t>
      </w:r>
      <w:r>
        <w:rPr>
          <w:rFonts w:ascii="Verdana" w:hAnsi="Verdana"/>
          <w:sz w:val="20"/>
          <w:szCs w:val="20"/>
        </w:rPr>
        <w:t xml:space="preserve">de Aanbieder </w:t>
      </w:r>
      <w:r w:rsidRPr="001D0AAF">
        <w:rPr>
          <w:rFonts w:ascii="Verdana" w:hAnsi="Verdana"/>
          <w:sz w:val="20"/>
          <w:szCs w:val="20"/>
        </w:rPr>
        <w:t xml:space="preserve">zorgdragen voor het inplannen van een vervolginterventie. </w:t>
      </w:r>
    </w:p>
    <w:p w:rsidRPr="001D0AAF" w:rsidR="001D0AAF" w:rsidP="001D0AAF" w:rsidRDefault="001D0AAF" w14:paraId="39BFABE0" w14:textId="77777777">
      <w:pPr>
        <w:spacing w:after="0"/>
        <w:ind w:left="1440"/>
        <w:rPr>
          <w:rFonts w:ascii="Verdana" w:hAnsi="Verdana"/>
          <w:sz w:val="20"/>
          <w:szCs w:val="20"/>
        </w:rPr>
      </w:pPr>
      <w:r w:rsidRPr="001D0AAF">
        <w:rPr>
          <w:rFonts w:ascii="Verdana" w:hAnsi="Verdana"/>
          <w:sz w:val="20"/>
          <w:szCs w:val="20"/>
        </w:rPr>
        <w:t xml:space="preserve"> </w:t>
      </w:r>
    </w:p>
    <w:p w:rsidRPr="001D0AAF" w:rsidR="001D0AAF" w:rsidP="001D0AAF" w:rsidRDefault="001D0AAF" w14:paraId="09318BF1" w14:textId="7CE6ED0A">
      <w:pPr>
        <w:pStyle w:val="Kop1"/>
        <w:ind w:left="391" w:hanging="360"/>
        <w:rPr>
          <w:rFonts w:ascii="Verdana" w:hAnsi="Verdana"/>
          <w:sz w:val="20"/>
          <w:szCs w:val="20"/>
        </w:rPr>
      </w:pPr>
      <w:r w:rsidRPr="001D0AAF">
        <w:rPr>
          <w:rFonts w:ascii="Verdana" w:hAnsi="Verdana"/>
          <w:sz w:val="20"/>
          <w:szCs w:val="20"/>
        </w:rPr>
        <w:t>Correctief onderhoud door</w:t>
      </w:r>
      <w:r>
        <w:rPr>
          <w:rFonts w:ascii="Verdana" w:hAnsi="Verdana"/>
          <w:sz w:val="20"/>
          <w:szCs w:val="20"/>
        </w:rPr>
        <w:t xml:space="preserve"> of namens de Aanbieder</w:t>
      </w:r>
    </w:p>
    <w:p w:rsidRPr="001D0AAF" w:rsidR="001D0AAF" w:rsidP="001D0AAF" w:rsidRDefault="001D0AAF" w14:paraId="4CD24EAD" w14:textId="77777777">
      <w:pPr>
        <w:numPr>
          <w:ilvl w:val="0"/>
          <w:numId w:val="3"/>
        </w:numPr>
        <w:spacing w:after="3" w:line="248" w:lineRule="auto"/>
        <w:ind w:left="723" w:hanging="370"/>
        <w:rPr>
          <w:rFonts w:ascii="Verdana" w:hAnsi="Verdana"/>
          <w:sz w:val="20"/>
          <w:szCs w:val="20"/>
        </w:rPr>
      </w:pPr>
      <w:r w:rsidRPr="001D0AAF">
        <w:rPr>
          <w:rFonts w:ascii="Verdana" w:hAnsi="Verdana"/>
          <w:sz w:val="20"/>
          <w:szCs w:val="20"/>
        </w:rPr>
        <w:t>Gemiddeld 80% van de meldingen wordt, telefonisch, door de helpdesk opgelost door middel van een remote-reset, of remote-</w:t>
      </w:r>
      <w:proofErr w:type="spellStart"/>
      <w:r w:rsidRPr="001D0AAF">
        <w:rPr>
          <w:rFonts w:ascii="Verdana" w:hAnsi="Verdana"/>
          <w:sz w:val="20"/>
          <w:szCs w:val="20"/>
        </w:rPr>
        <w:t>unlock</w:t>
      </w:r>
      <w:proofErr w:type="spellEnd"/>
      <w:r w:rsidRPr="001D0AAF">
        <w:rPr>
          <w:rFonts w:ascii="Verdana" w:hAnsi="Verdana"/>
          <w:sz w:val="20"/>
          <w:szCs w:val="20"/>
        </w:rPr>
        <w:t xml:space="preserve"> van de kabel.  </w:t>
      </w:r>
    </w:p>
    <w:p w:rsidRPr="001D0AAF" w:rsidR="001D0AAF" w:rsidP="001D0AAF" w:rsidRDefault="001D0AAF" w14:paraId="3B21308B" w14:textId="1806889B">
      <w:pPr>
        <w:numPr>
          <w:ilvl w:val="0"/>
          <w:numId w:val="3"/>
        </w:numPr>
        <w:spacing w:after="3" w:line="243" w:lineRule="auto"/>
        <w:ind w:left="723" w:hanging="370"/>
        <w:rPr>
          <w:rFonts w:ascii="Verdana" w:hAnsi="Verdana"/>
          <w:sz w:val="20"/>
          <w:szCs w:val="20"/>
        </w:rPr>
      </w:pPr>
      <w:r w:rsidRPr="001D0AAF">
        <w:rPr>
          <w:rFonts w:ascii="Verdana" w:hAnsi="Verdana"/>
          <w:sz w:val="20"/>
          <w:szCs w:val="20"/>
        </w:rPr>
        <w:t xml:space="preserve">Indien de helpdesk de melding niet direct kan afhandelen, dan streeft </w:t>
      </w:r>
      <w:r>
        <w:rPr>
          <w:rFonts w:ascii="Verdana" w:hAnsi="Verdana"/>
          <w:sz w:val="20"/>
          <w:szCs w:val="20"/>
        </w:rPr>
        <w:t>Aanbieder of een door hem ingeschakelde derde</w:t>
      </w:r>
      <w:r w:rsidRPr="001D0AAF">
        <w:rPr>
          <w:rFonts w:ascii="Verdana" w:hAnsi="Verdana"/>
          <w:sz w:val="20"/>
          <w:szCs w:val="20"/>
        </w:rPr>
        <w:t xml:space="preserve"> ernaar dat binnen 48 uur een servicemonteur ter plaatse het defect zal diagnosticeren en zo mogelijk de defecte onderdelen zal vervangen. In geval van calamiteiten is de responstijd </w:t>
      </w:r>
      <w:r>
        <w:rPr>
          <w:rFonts w:ascii="Verdana" w:hAnsi="Verdana"/>
          <w:sz w:val="20"/>
          <w:szCs w:val="20"/>
        </w:rPr>
        <w:t>twee</w:t>
      </w:r>
      <w:r w:rsidRPr="001D0AAF">
        <w:rPr>
          <w:rFonts w:ascii="Verdana" w:hAnsi="Verdana"/>
          <w:sz w:val="20"/>
          <w:szCs w:val="20"/>
        </w:rPr>
        <w:t xml:space="preserve"> uur. </w:t>
      </w:r>
    </w:p>
    <w:p w:rsidRPr="001D0AAF" w:rsidR="001D0AAF" w:rsidP="001D0AAF" w:rsidRDefault="001D0AAF" w14:paraId="03501B58" w14:textId="6481EF3A">
      <w:pPr>
        <w:numPr>
          <w:ilvl w:val="0"/>
          <w:numId w:val="3"/>
        </w:numPr>
        <w:spacing w:after="3" w:line="243" w:lineRule="auto"/>
        <w:ind w:left="723" w:hanging="370"/>
        <w:rPr>
          <w:rFonts w:ascii="Verdana" w:hAnsi="Verdana"/>
          <w:sz w:val="20"/>
          <w:szCs w:val="20"/>
        </w:rPr>
      </w:pPr>
      <w:r w:rsidRPr="001D0AAF">
        <w:rPr>
          <w:rFonts w:ascii="Verdana" w:hAnsi="Verdana"/>
          <w:sz w:val="20"/>
          <w:szCs w:val="20"/>
        </w:rPr>
        <w:t xml:space="preserve">Indien het gediagnosticeerde defect noopt tot vervanging van de laadpaal, dan zal de laadpaal zo snel mogelijk vervangen worden. Hierbij is </w:t>
      </w:r>
      <w:r>
        <w:rPr>
          <w:rFonts w:ascii="Verdana" w:hAnsi="Verdana"/>
          <w:sz w:val="20"/>
          <w:szCs w:val="20"/>
        </w:rPr>
        <w:t xml:space="preserve">Aanbieder </w:t>
      </w:r>
      <w:r w:rsidRPr="001D0AAF">
        <w:rPr>
          <w:rFonts w:ascii="Verdana" w:hAnsi="Verdana"/>
          <w:sz w:val="20"/>
          <w:szCs w:val="20"/>
        </w:rPr>
        <w:t>mede afhankelijk van derde partijen</w:t>
      </w:r>
      <w:r>
        <w:rPr>
          <w:rFonts w:ascii="Verdana" w:hAnsi="Verdana"/>
          <w:sz w:val="20"/>
          <w:szCs w:val="20"/>
        </w:rPr>
        <w:t xml:space="preserve">, </w:t>
      </w:r>
      <w:r w:rsidRPr="001D0AAF">
        <w:rPr>
          <w:rFonts w:ascii="Verdana" w:hAnsi="Verdana"/>
          <w:sz w:val="20"/>
          <w:szCs w:val="20"/>
        </w:rPr>
        <w:t xml:space="preserve">zoals de </w:t>
      </w:r>
      <w:r>
        <w:rPr>
          <w:rFonts w:ascii="Verdana" w:hAnsi="Verdana"/>
          <w:sz w:val="20"/>
          <w:szCs w:val="20"/>
        </w:rPr>
        <w:t>N</w:t>
      </w:r>
      <w:r w:rsidRPr="001D0AAF">
        <w:rPr>
          <w:rFonts w:ascii="Verdana" w:hAnsi="Verdana"/>
          <w:sz w:val="20"/>
          <w:szCs w:val="20"/>
        </w:rPr>
        <w:t xml:space="preserve">etwerkbeheerder, de vervangingstermijn van de laadpaal kan daardoor meer dan </w:t>
      </w:r>
      <w:r>
        <w:rPr>
          <w:rFonts w:ascii="Verdana" w:hAnsi="Verdana"/>
          <w:sz w:val="20"/>
          <w:szCs w:val="20"/>
        </w:rPr>
        <w:t>drie</w:t>
      </w:r>
      <w:r w:rsidRPr="001D0AAF">
        <w:rPr>
          <w:rFonts w:ascii="Verdana" w:hAnsi="Verdana"/>
          <w:sz w:val="20"/>
          <w:szCs w:val="20"/>
        </w:rPr>
        <w:t xml:space="preserve"> maanden bedragen. </w:t>
      </w:r>
    </w:p>
    <w:p w:rsidRPr="001D0AAF" w:rsidR="001D0AAF" w:rsidP="001D0AAF" w:rsidRDefault="001D0AAF" w14:paraId="3335A017" w14:textId="7196CA9B">
      <w:pPr>
        <w:numPr>
          <w:ilvl w:val="0"/>
          <w:numId w:val="3"/>
        </w:numPr>
        <w:spacing w:after="3" w:line="248" w:lineRule="auto"/>
        <w:ind w:left="723" w:hanging="370"/>
        <w:rPr>
          <w:rFonts w:ascii="Verdana" w:hAnsi="Verdana"/>
          <w:sz w:val="20"/>
          <w:szCs w:val="20"/>
        </w:rPr>
      </w:pPr>
      <w:r w:rsidRPr="001D0AAF">
        <w:rPr>
          <w:rFonts w:ascii="Verdana" w:hAnsi="Verdana"/>
          <w:sz w:val="20"/>
          <w:szCs w:val="20"/>
        </w:rPr>
        <w:t xml:space="preserve">Indien de exploitatietermijn binnen zes maanden na de diagnose eindigt, dan treden partijen met elkaar in overleg of deze paal nog wel vervangen moet worden.  </w:t>
      </w:r>
    </w:p>
    <w:p w:rsidR="001D0AAF" w:rsidP="001D0AAF" w:rsidRDefault="001D0AAF" w14:paraId="2B4B50C6" w14:textId="2D744DB6">
      <w:pPr>
        <w:spacing w:after="195"/>
        <w:rPr>
          <w:rFonts w:ascii="Verdana" w:hAnsi="Verdana"/>
          <w:sz w:val="20"/>
          <w:szCs w:val="20"/>
        </w:rPr>
      </w:pPr>
      <w:r w:rsidRPr="001D0AAF">
        <w:rPr>
          <w:rFonts w:ascii="Verdana" w:hAnsi="Verdana"/>
          <w:sz w:val="20"/>
          <w:szCs w:val="20"/>
        </w:rPr>
        <w:t xml:space="preserve"> </w:t>
      </w:r>
    </w:p>
    <w:p w:rsidR="001D0AAF" w:rsidP="001D0AAF" w:rsidRDefault="001D0AAF" w14:paraId="61D60E51" w14:textId="435992B2">
      <w:pPr>
        <w:spacing w:after="0" w:line="240" w:lineRule="auto"/>
        <w:rPr>
          <w:rFonts w:ascii="Verdana" w:hAnsi="Verdana"/>
          <w:b/>
          <w:bCs/>
          <w:sz w:val="20"/>
          <w:szCs w:val="20"/>
        </w:rPr>
      </w:pPr>
      <w:r>
        <w:rPr>
          <w:rFonts w:ascii="Verdana" w:hAnsi="Verdana"/>
          <w:b/>
          <w:bCs/>
          <w:sz w:val="20"/>
          <w:szCs w:val="20"/>
        </w:rPr>
        <w:t>D. Evaluatie van afspraken</w:t>
      </w:r>
    </w:p>
    <w:p w:rsidRPr="009F386E" w:rsidR="001D0AAF" w:rsidP="268E3BEA" w:rsidRDefault="001D0AAF" w14:paraId="3A49DCFC" w14:textId="0578A6A0" w14:noSpellErr="1">
      <w:pPr>
        <w:pStyle w:val="Lijstalinea"/>
        <w:numPr>
          <w:ilvl w:val="0"/>
          <w:numId w:val="5"/>
        </w:numPr>
        <w:spacing w:after="0" w:line="240" w:lineRule="auto"/>
        <w:ind w:left="360"/>
        <w:rPr>
          <w:rFonts w:ascii="Verdana" w:hAnsi="Verdana"/>
          <w:sz w:val="20"/>
          <w:szCs w:val="20"/>
        </w:rPr>
      </w:pPr>
      <w:r w:rsidRPr="268E3BEA" w:rsidR="001D0AAF">
        <w:rPr>
          <w:rFonts w:ascii="Verdana" w:hAnsi="Verdana"/>
          <w:sz w:val="20"/>
          <w:szCs w:val="20"/>
        </w:rPr>
        <w:t xml:space="preserve">Partijen evalueren jaarlijks voor het einde van het kalenderjaar de geleverde prestaties opgenomen in deze afspraken. Dat gebeurt op initiatief van de Aanbieder, die daartoe tijdig en compleet </w:t>
      </w:r>
      <w:r w:rsidRPr="268E3BEA" w:rsidR="009F386E">
        <w:rPr>
          <w:rFonts w:ascii="Verdana" w:hAnsi="Verdana"/>
          <w:sz w:val="20"/>
          <w:szCs w:val="20"/>
        </w:rPr>
        <w:t xml:space="preserve">informatie over de geleverde prestaties aan de Gemeente beschikbaar stelt. Een en ander conform het bepaalde in artikel 7 van de overeenkomst. </w:t>
      </w:r>
    </w:p>
    <w:sectPr w:rsidRPr="009F386E" w:rsidR="001D0AAF">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BEF"/>
    <w:multiLevelType w:val="hybridMultilevel"/>
    <w:tmpl w:val="FFFFFFFF"/>
    <w:lvl w:ilvl="0" w:tplc="994C80D4">
      <w:start w:val="100"/>
      <w:numFmt w:val="upperRoman"/>
      <w:pStyle w:val="Kop1"/>
      <w:lvlText w:val="%1."/>
      <w:lvlJc w:val="left"/>
      <w:pPr>
        <w:ind w:left="0"/>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1" w:tplc="E0E42B4E">
      <w:start w:val="1"/>
      <w:numFmt w:val="lowerLetter"/>
      <w:lvlText w:val="%2"/>
      <w:lvlJc w:val="left"/>
      <w:pPr>
        <w:ind w:left="112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2" w:tplc="9CC0DC82">
      <w:start w:val="1"/>
      <w:numFmt w:val="lowerRoman"/>
      <w:lvlText w:val="%3"/>
      <w:lvlJc w:val="left"/>
      <w:pPr>
        <w:ind w:left="184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3" w:tplc="01B2416C">
      <w:start w:val="1"/>
      <w:numFmt w:val="decimal"/>
      <w:lvlText w:val="%4"/>
      <w:lvlJc w:val="left"/>
      <w:pPr>
        <w:ind w:left="256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4" w:tplc="391C67A8">
      <w:start w:val="1"/>
      <w:numFmt w:val="lowerLetter"/>
      <w:lvlText w:val="%5"/>
      <w:lvlJc w:val="left"/>
      <w:pPr>
        <w:ind w:left="328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5" w:tplc="26D660E8">
      <w:start w:val="1"/>
      <w:numFmt w:val="lowerRoman"/>
      <w:lvlText w:val="%6"/>
      <w:lvlJc w:val="left"/>
      <w:pPr>
        <w:ind w:left="400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6" w:tplc="20442C6A">
      <w:start w:val="1"/>
      <w:numFmt w:val="decimal"/>
      <w:lvlText w:val="%7"/>
      <w:lvlJc w:val="left"/>
      <w:pPr>
        <w:ind w:left="472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7" w:tplc="5BA8C940">
      <w:start w:val="1"/>
      <w:numFmt w:val="lowerLetter"/>
      <w:lvlText w:val="%8"/>
      <w:lvlJc w:val="left"/>
      <w:pPr>
        <w:ind w:left="544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lvl w:ilvl="8" w:tplc="1690071A">
      <w:start w:val="1"/>
      <w:numFmt w:val="lowerRoman"/>
      <w:lvlText w:val="%9"/>
      <w:lvlJc w:val="left"/>
      <w:pPr>
        <w:ind w:left="6166"/>
      </w:pPr>
      <w:rPr>
        <w:rFonts w:ascii="Times New Roman" w:hAnsi="Times New Roman" w:eastAsia="Times New Roman" w:cs="Times New Roman"/>
        <w:b/>
        <w:bCs/>
        <w:i w:val="0"/>
        <w:strike w:val="0"/>
        <w:dstrike w:val="0"/>
        <w:color w:val="000000"/>
        <w:sz w:val="22"/>
        <w:szCs w:val="22"/>
        <w:u w:val="none" w:color="000000"/>
        <w:bdr w:val="none" w:color="auto" w:sz="0" w:space="0"/>
        <w:shd w:val="clear" w:color="auto" w:fill="auto"/>
        <w:vertAlign w:val="baseline"/>
      </w:rPr>
    </w:lvl>
  </w:abstractNum>
  <w:abstractNum w:abstractNumId="1" w15:restartNumberingAfterBreak="0">
    <w:nsid w:val="33515BDE"/>
    <w:multiLevelType w:val="hybridMultilevel"/>
    <w:tmpl w:val="4ACC053A"/>
    <w:lvl w:ilvl="0" w:tplc="D17C1DA4">
      <w:start w:val="1"/>
      <w:numFmt w:val="decimal"/>
      <w:lvlText w:val="%1."/>
      <w:lvlJc w:val="left"/>
      <w:pPr>
        <w:ind w:left="722"/>
      </w:pPr>
      <w:rPr>
        <w:rFonts w:hint="default" w:ascii="Verdana" w:hAnsi="Verdana" w:eastAsia="Times New Roman" w:cs="Times New Roman"/>
        <w:b w:val="0"/>
        <w:i w:val="0"/>
        <w:strike w:val="0"/>
        <w:dstrike w:val="0"/>
        <w:color w:val="000000"/>
        <w:sz w:val="20"/>
        <w:szCs w:val="20"/>
        <w:u w:val="none" w:color="000000"/>
        <w:bdr w:val="none" w:color="auto" w:sz="0" w:space="0"/>
        <w:shd w:val="clear" w:color="auto" w:fill="auto"/>
        <w:vertAlign w:val="baseline"/>
      </w:rPr>
    </w:lvl>
    <w:lvl w:ilvl="1" w:tplc="70A01950">
      <w:start w:val="1"/>
      <w:numFmt w:val="lowerLetter"/>
      <w:lvlText w:val="%2"/>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868AE786">
      <w:start w:val="1"/>
      <w:numFmt w:val="lowerRoman"/>
      <w:lvlText w:val="%3"/>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B9EC3806">
      <w:start w:val="1"/>
      <w:numFmt w:val="decimal"/>
      <w:lvlText w:val="%4"/>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AE00B4E8">
      <w:start w:val="1"/>
      <w:numFmt w:val="lowerLetter"/>
      <w:lvlText w:val="%5"/>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A7003B8A">
      <w:start w:val="1"/>
      <w:numFmt w:val="lowerRoman"/>
      <w:lvlText w:val="%6"/>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92AA31DA">
      <w:start w:val="1"/>
      <w:numFmt w:val="decimal"/>
      <w:lvlText w:val="%7"/>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E2A8D346">
      <w:start w:val="1"/>
      <w:numFmt w:val="lowerLetter"/>
      <w:lvlText w:val="%8"/>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A1D4D302">
      <w:start w:val="1"/>
      <w:numFmt w:val="lowerRoman"/>
      <w:lvlText w:val="%9"/>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2" w15:restartNumberingAfterBreak="0">
    <w:nsid w:val="52C17273"/>
    <w:multiLevelType w:val="hybridMultilevel"/>
    <w:tmpl w:val="F6884782"/>
    <w:lvl w:ilvl="0" w:tplc="CADCF3B8">
      <w:start w:val="1"/>
      <w:numFmt w:val="decimal"/>
      <w:lvlText w:val="%1."/>
      <w:lvlJc w:val="left"/>
      <w:pPr>
        <w:ind w:left="720"/>
      </w:pPr>
      <w:rPr>
        <w:rFonts w:hint="default" w:ascii="Verdana" w:hAnsi="Verdana" w:eastAsia="Times New Roman" w:cs="Times New Roman"/>
        <w:b w:val="0"/>
        <w:i w:val="0"/>
        <w:strike w:val="0"/>
        <w:dstrike w:val="0"/>
        <w:color w:val="000000"/>
        <w:sz w:val="20"/>
        <w:szCs w:val="20"/>
        <w:u w:val="none" w:color="000000"/>
        <w:bdr w:val="none" w:color="auto" w:sz="0" w:space="0"/>
        <w:shd w:val="clear" w:color="auto" w:fill="auto"/>
        <w:vertAlign w:val="baseline"/>
      </w:rPr>
    </w:lvl>
    <w:lvl w:ilvl="1" w:tplc="B61A7DBC">
      <w:start w:val="1"/>
      <w:numFmt w:val="lowerLetter"/>
      <w:lvlText w:val="%2"/>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053E60EE">
      <w:start w:val="1"/>
      <w:numFmt w:val="lowerRoman"/>
      <w:lvlText w:val="%3"/>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E6DAEE00">
      <w:start w:val="1"/>
      <w:numFmt w:val="decimal"/>
      <w:lvlText w:val="%4"/>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F8C40918">
      <w:start w:val="1"/>
      <w:numFmt w:val="lowerLetter"/>
      <w:lvlText w:val="%5"/>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2F2636B2">
      <w:start w:val="1"/>
      <w:numFmt w:val="lowerRoman"/>
      <w:lvlText w:val="%6"/>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B93EFC98">
      <w:start w:val="1"/>
      <w:numFmt w:val="decimal"/>
      <w:lvlText w:val="%7"/>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FFEEED48">
      <w:start w:val="1"/>
      <w:numFmt w:val="lowerLetter"/>
      <w:lvlText w:val="%8"/>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99AC08F0">
      <w:start w:val="1"/>
      <w:numFmt w:val="lowerRoman"/>
      <w:lvlText w:val="%9"/>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581723AF"/>
    <w:multiLevelType w:val="hybridMultilevel"/>
    <w:tmpl w:val="49163172"/>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5F202B8E"/>
    <w:multiLevelType w:val="hybridMultilevel"/>
    <w:tmpl w:val="224AC3E2"/>
    <w:lvl w:ilvl="0" w:tplc="0B0409EE">
      <w:start w:val="1"/>
      <w:numFmt w:val="decimal"/>
      <w:lvlText w:val="%1."/>
      <w:lvlJc w:val="left"/>
      <w:pPr>
        <w:ind w:left="720"/>
      </w:pPr>
      <w:rPr>
        <w:rFonts w:hint="default" w:ascii="Verdana" w:hAnsi="Verdana" w:eastAsia="Times New Roman" w:cs="Times New Roman"/>
        <w:b w:val="0"/>
        <w:i w:val="0"/>
        <w:strike w:val="0"/>
        <w:dstrike w:val="0"/>
        <w:color w:val="000000"/>
        <w:sz w:val="20"/>
        <w:szCs w:val="20"/>
        <w:u w:val="none" w:color="000000"/>
        <w:bdr w:val="none" w:color="auto" w:sz="0" w:space="0"/>
        <w:shd w:val="clear" w:color="auto" w:fill="auto"/>
        <w:vertAlign w:val="baseline"/>
      </w:rPr>
    </w:lvl>
    <w:lvl w:ilvl="1" w:tplc="2E9CA436">
      <w:start w:val="1"/>
      <w:numFmt w:val="lowerLetter"/>
      <w:lvlText w:val="%2."/>
      <w:lvlJc w:val="left"/>
      <w:pPr>
        <w:ind w:left="737"/>
      </w:pPr>
      <w:rPr>
        <w:rFonts w:hint="default" w:ascii="Verdana" w:hAnsi="Verdana" w:eastAsia="Times New Roman" w:cs="Times New Roman"/>
        <w:b w:val="0"/>
        <w:i w:val="0"/>
        <w:strike w:val="0"/>
        <w:dstrike w:val="0"/>
        <w:color w:val="000000"/>
        <w:sz w:val="20"/>
        <w:szCs w:val="20"/>
        <w:u w:val="none" w:color="000000"/>
        <w:bdr w:val="none" w:color="auto" w:sz="0" w:space="0"/>
        <w:shd w:val="clear" w:color="auto" w:fill="auto"/>
        <w:vertAlign w:val="baseline"/>
      </w:rPr>
    </w:lvl>
    <w:lvl w:ilvl="2" w:tplc="2548B240">
      <w:start w:val="1"/>
      <w:numFmt w:val="lowerRoman"/>
      <w:lvlText w:val="%3"/>
      <w:lvlJc w:val="left"/>
      <w:pPr>
        <w:ind w:left="178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CD90A2CC">
      <w:start w:val="1"/>
      <w:numFmt w:val="decimal"/>
      <w:lvlText w:val="%4"/>
      <w:lvlJc w:val="left"/>
      <w:pPr>
        <w:ind w:left="250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0A745DFE">
      <w:start w:val="1"/>
      <w:numFmt w:val="lowerLetter"/>
      <w:lvlText w:val="%5"/>
      <w:lvlJc w:val="left"/>
      <w:pPr>
        <w:ind w:left="322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50D2ED42">
      <w:start w:val="1"/>
      <w:numFmt w:val="lowerRoman"/>
      <w:lvlText w:val="%6"/>
      <w:lvlJc w:val="left"/>
      <w:pPr>
        <w:ind w:left="394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B1545ECE">
      <w:start w:val="1"/>
      <w:numFmt w:val="decimal"/>
      <w:lvlText w:val="%7"/>
      <w:lvlJc w:val="left"/>
      <w:pPr>
        <w:ind w:left="466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5F2EBB30">
      <w:start w:val="1"/>
      <w:numFmt w:val="lowerLetter"/>
      <w:lvlText w:val="%8"/>
      <w:lvlJc w:val="left"/>
      <w:pPr>
        <w:ind w:left="538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D7C68076">
      <w:start w:val="1"/>
      <w:numFmt w:val="lowerRoman"/>
      <w:lvlText w:val="%9"/>
      <w:lvlJc w:val="left"/>
      <w:pPr>
        <w:ind w:left="610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num w:numId="1" w16cid:durableId="1856383638">
    <w:abstractNumId w:val="2"/>
  </w:num>
  <w:num w:numId="2" w16cid:durableId="1452433651">
    <w:abstractNumId w:val="4"/>
  </w:num>
  <w:num w:numId="3" w16cid:durableId="273169016">
    <w:abstractNumId w:val="1"/>
  </w:num>
  <w:num w:numId="4" w16cid:durableId="1823888865">
    <w:abstractNumId w:val="0"/>
  </w:num>
  <w:num w:numId="5" w16cid:durableId="7182860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AAF"/>
    <w:rsid w:val="001D0AAF"/>
    <w:rsid w:val="00842860"/>
    <w:rsid w:val="009F386E"/>
    <w:rsid w:val="00EC11F6"/>
    <w:rsid w:val="268E3B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025E3"/>
  <w15:chartTrackingRefBased/>
  <w15:docId w15:val="{50CD2229-FB76-49FB-98AA-38D03C4A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next w:val="Standaard"/>
    <w:link w:val="Kop1Char"/>
    <w:uiPriority w:val="9"/>
    <w:qFormat/>
    <w:rsid w:val="001D0AAF"/>
    <w:pPr>
      <w:keepNext/>
      <w:keepLines/>
      <w:numPr>
        <w:numId w:val="4"/>
      </w:numPr>
      <w:spacing w:after="0"/>
      <w:ind w:left="10" w:hanging="10"/>
      <w:outlineLvl w:val="0"/>
    </w:pPr>
    <w:rPr>
      <w:rFonts w:ascii="Times New Roman" w:hAnsi="Times New Roman" w:eastAsia="Times New Roman" w:cs="Times New Roman"/>
      <w:b/>
      <w:color w:val="000000"/>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1D0AAF"/>
    <w:rPr>
      <w:rFonts w:ascii="Times New Roman" w:hAnsi="Times New Roman" w:eastAsia="Times New Roman" w:cs="Times New Roman"/>
      <w:b/>
      <w:color w:val="000000"/>
      <w:lang w:eastAsia="nl-NL"/>
    </w:rPr>
  </w:style>
  <w:style w:type="paragraph" w:styleId="Lijstalinea">
    <w:name w:val="List Paragraph"/>
    <w:basedOn w:val="Standaard"/>
    <w:uiPriority w:val="34"/>
    <w:qFormat/>
    <w:rsid w:val="001D0A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Zaakstuk" ma:contentTypeID="0x010100175E1A50EFE658448B3CA03ECC91CF44002DEB4134BDCFF1438C9B04829215644B" ma:contentTypeVersion="58" ma:contentTypeDescription="Een nieuw document maken." ma:contentTypeScope="" ma:versionID="91eb18d3f1415e9090dd44d9efd2f85a">
  <xsd:schema xmlns:xsd="http://www.w3.org/2001/XMLSchema" xmlns:xs="http://www.w3.org/2001/XMLSchema" xmlns:p="http://schemas.microsoft.com/office/2006/metadata/properties" xmlns:ns1="http://schemas.microsoft.com/sharepoint/v3" xmlns:ns2="a16f362e-6192-4b5b-90bb-17561aa11c9d" xmlns:ns3="22d40de6-64c0-4628-8ac4-aeab4a26fb1f" xmlns:ns4="a28495a0-2141-4b6a-9649-f3c0b34aca66" xmlns:ns5="3688769e-fa18-4543-9e05-033a79aabbaf" xmlns:ns6="http://schemas.microsoft.com/sharepoint/v4" targetNamespace="http://schemas.microsoft.com/office/2006/metadata/properties" ma:root="true" ma:fieldsID="743a60ab53bb3b8dd4b9692ee828252e" ns1:_="" ns2:_="" ns3:_="" ns4:_="" ns5:_="" ns6:_="">
    <xsd:import namespace="http://schemas.microsoft.com/sharepoint/v3"/>
    <xsd:import namespace="a16f362e-6192-4b5b-90bb-17561aa11c9d"/>
    <xsd:import namespace="22d40de6-64c0-4628-8ac4-aeab4a26fb1f"/>
    <xsd:import namespace="a28495a0-2141-4b6a-9649-f3c0b34aca66"/>
    <xsd:import namespace="3688769e-fa18-4543-9e05-033a79aabbaf"/>
    <xsd:import namespace="http://schemas.microsoft.com/sharepoint/v4"/>
    <xsd:element name="properties">
      <xsd:complexType>
        <xsd:sequence>
          <xsd:element name="documentManagement">
            <xsd:complexType>
              <xsd:all>
                <xsd:element ref="ns2:_dlc_DocIdUrl" minOccurs="0"/>
                <xsd:element ref="ns3:dms_Taal" minOccurs="0"/>
                <xsd:element ref="ns3:dms_Vertrouwelijkheidsaanduiding" minOccurs="0"/>
                <xsd:element ref="ns3:dms_Auteur" minOccurs="0"/>
                <xsd:element ref="ns3:dms_DocumentType" minOccurs="0"/>
                <xsd:element ref="ns3:dms_Omschrijving" minOccurs="0"/>
                <xsd:element ref="ns3:dms_BerichtNummer" minOccurs="0"/>
                <xsd:element ref="ns3:dms_SkipPdf" minOccurs="0"/>
                <xsd:element ref="ns3:dms_Agendastuk" minOccurs="0"/>
                <xsd:element ref="ns3:dms_Publiceren" minOccurs="0"/>
                <xsd:element ref="ns3:HideFromDelve" minOccurs="0"/>
                <xsd:element ref="ns3:dms_ZaakNummer" minOccurs="0"/>
                <xsd:element ref="ns4:Griffie" minOccurs="0"/>
                <xsd:element ref="ns4:test" minOccurs="0"/>
                <xsd:element ref="ns3:dms_Documentstatus" minOccurs="0"/>
                <xsd:element ref="ns3:dms_Ontvangstdatum" minOccurs="0"/>
                <xsd:element ref="ns3:dms_Verzenddatum" minOccurs="0"/>
                <xsd:element ref="ns3:dms_Documentdatum" minOccurs="0"/>
                <xsd:element ref="ns3:dms_DctOmschrijving" minOccurs="0"/>
                <xsd:element ref="ns3:dms_CheckOutUser" minOccurs="0"/>
                <xsd:element ref="ns3:dms_CheckOutId" minOccurs="0"/>
                <xsd:element ref="ns2:_dlc_DocId" minOccurs="0"/>
                <xsd:element ref="ns3:dms_Created" minOccurs="0"/>
                <xsd:element ref="ns3:dms_CreatedBy" minOccurs="0"/>
                <xsd:element ref="ns2:_dlc_DocIdPersistId" minOccurs="0"/>
                <xsd:element ref="ns3:dms_MimeType" minOccurs="0"/>
                <xsd:element ref="ns1:_vti_ItemDeclaredRecord" minOccurs="0"/>
                <xsd:element ref="ns4:MediaServiceMetadata" minOccurs="0"/>
                <xsd:element ref="ns4:MediaServiceFastMetadata" minOccurs="0"/>
                <xsd:element ref="ns4:MediaServiceAutoTags" minOccurs="0"/>
                <xsd:element ref="ns4:MediaServiceDateTaken" minOccurs="0"/>
                <xsd:element ref="ns4:MediaServiceOCR" minOccurs="0"/>
                <xsd:element ref="ns5:SharedWithUsers" minOccurs="0"/>
                <xsd:element ref="ns5:SharedWithDetails" minOccurs="0"/>
                <xsd:element ref="ns6:IconOverlay" minOccurs="0"/>
                <xsd:element ref="ns1:_vti_ItemHoldRecordStatus"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element ref="ns4:MediaLengthInSeconds" minOccurs="0"/>
                <xsd:element ref="ns3:dms_refDocId" minOccurs="0"/>
                <xsd:element ref="ns4:lcf76f155ced4ddcb4097134ff3c332f" minOccurs="0"/>
                <xsd:element ref="ns5:TaxCatchAll" minOccurs="0"/>
                <xsd:element ref="ns3:dms_Formaat"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3" nillable="true" ma:displayName="Gedeclareerde record" ma:hidden="true" ma:internalName="_vti_ItemDeclaredRecord" ma:readOnly="true">
      <xsd:simpleType>
        <xsd:restriction base="dms:DateTime"/>
      </xsd:simpleType>
    </xsd:element>
    <xsd:element name="_vti_ItemHoldRecordStatus" ma:index="42" nillable="true" ma:displayName="Status van bewaring en record" ma:decimals="0" ma:description="" ma:hidden="true" ma:indexed="true" ma:internalName="_vti_ItemHoldRecordStatus" ma:readOnly="true">
      <xsd:simpleType>
        <xsd:restriction base="dms:Unknown"/>
      </xsd:simpleType>
    </xsd:element>
    <xsd:element name="_ip_UnifiedCompliancePolicyProperties" ma:index="49" nillable="true" ma:displayName="Eigenschappen van het geïntegreerd beleid voor naleving" ma:hidden="true" ma:internalName="_ip_UnifiedCompliancePolicyProperties" ma:readOnly="false">
      <xsd:simpleType>
        <xsd:restriction base="dms:Note"/>
      </xsd:simpleType>
    </xsd:element>
    <xsd:element name="_ip_UnifiedCompliancePolicyUIAction" ma:index="50" nillable="true" ma:displayName="Actie van de gebruikersinterface van het geïntegreerd beleid voor naleving"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f362e-6192-4b5b-90bb-17561aa11c9d"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26" nillable="true" ma:displayName="Waarde van de document-id" ma:description="De waarde van de document-id die aan dit item is toegewezen." ma:hidden="true" ma:indexed="true" ma:internalName="_dlc_DocId" ma:readOnly="true">
      <xsd:simpleType>
        <xsd:restriction base="dms:Text"/>
      </xsd:simple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d40de6-64c0-4628-8ac4-aeab4a26fb1f" elementFormDefault="qualified">
    <xsd:import namespace="http://schemas.microsoft.com/office/2006/documentManagement/types"/>
    <xsd:import namespace="http://schemas.microsoft.com/office/infopath/2007/PartnerControls"/>
    <xsd:element name="dms_Taal" ma:index="3" nillable="true" ma:displayName="Taal (document)" ma:internalName="dms_Taal" ma:readOnly="false">
      <xsd:simpleType>
        <xsd:restriction base="dms:Text">
          <xsd:maxLength value="255"/>
        </xsd:restriction>
      </xsd:simpleType>
    </xsd:element>
    <xsd:element name="dms_Vertrouwelijkheidsaanduiding" ma:index="4" nillable="true" ma:displayName="Vertrouwelijkheidsaanduiding" ma:internalName="dms_Vertrouwelijkheidsaanduiding" ma:readOnly="false">
      <xsd:simpleType>
        <xsd:restriction base="dms:Text">
          <xsd:maxLength value="255"/>
        </xsd:restriction>
      </xsd:simpleType>
    </xsd:element>
    <xsd:element name="dms_Auteur" ma:index="5" nillable="true" ma:displayName="Auteur" ma:description="Auteur van het document" ma:internalName="dms_Auteur" ma:readOnly="false">
      <xsd:simpleType>
        <xsd:restriction base="dms:Text"/>
      </xsd:simpleType>
    </xsd:element>
    <xsd:element name="dms_DocumentType" ma:index="6" nillable="true" ma:displayName="Documenttype" ma:description="Documenttype" ma:indexed="true" ma:internalName="dms_DocumentType" ma:readOnly="false">
      <xsd:simpleType>
        <xsd:restriction base="dms:Text"/>
      </xsd:simpleType>
    </xsd:element>
    <xsd:element name="dms_Omschrijving" ma:index="7" nillable="true" ma:displayName="Omschrijving" ma:description="Omschrijving" ma:internalName="dms_Omschrijving" ma:readOnly="false">
      <xsd:simpleType>
        <xsd:restriction base="dms:Text"/>
      </xsd:simpleType>
    </xsd:element>
    <xsd:element name="dms_BerichtNummer" ma:index="8" nillable="true" ma:displayName="Berichtnummer" ma:indexed="true" ma:internalName="dms_BerichtNummer" ma:readOnly="false">
      <xsd:simpleType>
        <xsd:restriction base="dms:Text">
          <xsd:maxLength value="255"/>
        </xsd:restriction>
      </xsd:simpleType>
    </xsd:element>
    <xsd:element name="dms_SkipPdf" ma:index="9" nillable="true" ma:displayName="Geen auto PDF-A" ma:description="Optie om het automatisch PDF-A aanmaken over te slaan" ma:hidden="true" ma:internalName="dms_SkipPdf" ma:readOnly="false">
      <xsd:simpleType>
        <xsd:restriction base="dms:Boolean"/>
      </xsd:simpleType>
    </xsd:element>
    <xsd:element name="dms_Agendastuk" ma:index="10" nillable="true" ma:displayName="Agendastuk" ma:description="Document is beschikbaar voor publicatie in externe agenda of vergader-app" ma:hidden="true" ma:internalName="dms_Agendastuk" ma:readOnly="false">
      <xsd:simpleType>
        <xsd:restriction base="dms:Boolean"/>
      </xsd:simpleType>
    </xsd:element>
    <xsd:element name="dms_Publiceren" ma:index="11" nillable="true" ma:displayName="Publiceren" ma:description="Document is beschikbaar voor publicatie in externe site of PIP" ma:hidden="true" ma:internalName="dms_Publiceren" ma:readOnly="false">
      <xsd:simpleType>
        <xsd:restriction base="dms:Boolean"/>
      </xsd:simpleType>
    </xsd:element>
    <xsd:element name="HideFromDelve" ma:index="12" nillable="true" ma:displayName="HideFromDelve" ma:default="1" ma:description="Hide from Delve" ma:hidden="true" ma:internalName="HideFromDelve" ma:readOnly="false">
      <xsd:simpleType>
        <xsd:restriction base="dms:Boolean"/>
      </xsd:simpleType>
    </xsd:element>
    <xsd:element name="dms_ZaakNummer" ma:index="13" nillable="true" ma:displayName="Zaaknummer" ma:indexed="true" ma:internalName="dms_ZaakNummer" ma:readOnly="false">
      <xsd:simpleType>
        <xsd:restriction base="dms:Text">
          <xsd:maxLength value="255"/>
        </xsd:restriction>
      </xsd:simpleType>
    </xsd:element>
    <xsd:element name="dms_Documentstatus" ma:index="19" nillable="true" ma:displayName="Documentstatus" ma:description="Documentstatus" ma:hidden="true" ma:internalName="dms_Documentstatus" ma:readOnly="false">
      <xsd:simpleType>
        <xsd:restriction base="dms:Text"/>
      </xsd:simpleType>
    </xsd:element>
    <xsd:element name="dms_Ontvangstdatum" ma:index="20" nillable="true" ma:displayName="Ontvangstdatum" ma:description="Ontvangstdatum" ma:format="DateTime" ma:hidden="true" ma:internalName="dms_Ontvangstdatum" ma:readOnly="false">
      <xsd:simpleType>
        <xsd:restriction base="dms:DateTime"/>
      </xsd:simpleType>
    </xsd:element>
    <xsd:element name="dms_Verzenddatum" ma:index="21" nillable="true" ma:displayName="Verzenddatum" ma:description="Verzenddatum" ma:format="DateTime" ma:hidden="true" ma:internalName="dms_Verzenddatum" ma:readOnly="false">
      <xsd:simpleType>
        <xsd:restriction base="dms:DateTime"/>
      </xsd:simpleType>
    </xsd:element>
    <xsd:element name="dms_Documentdatum" ma:index="22" nillable="true" ma:displayName="Documentdatum" ma:description="Documentdatum" ma:format="DateTime" ma:hidden="true" ma:internalName="dms_Documentdatum" ma:readOnly="false">
      <xsd:simpleType>
        <xsd:restriction base="dms:DateTime"/>
      </xsd:simpleType>
    </xsd:element>
    <xsd:element name="dms_DctOmschrijving" ma:index="23" nillable="true" ma:displayName="DCT Omschrijving" ma:description="Documenttype Omschrijving" ma:hidden="true" ma:internalName="dms_DctOmschrijving" ma:readOnly="false">
      <xsd:simpleType>
        <xsd:restriction base="dms:Text"/>
      </xsd:simpleType>
    </xsd:element>
    <xsd:element name="dms_CheckOutUser" ma:index="24" nillable="true" ma:displayName="Uitgecheckt door (StUF)" ma:description="Uitgecheckt door (StUF)" ma:hidden="true" ma:internalName="dms_CheckOutUser" ma:readOnly="false">
      <xsd:simpleType>
        <xsd:restriction base="dms:Text"/>
      </xsd:simpleType>
    </xsd:element>
    <xsd:element name="dms_CheckOutId" ma:index="25" nillable="true" ma:displayName="Checkout ID" ma:description="Checkout ID" ma:hidden="true" ma:internalName="dms_CheckOutId" ma:readOnly="false">
      <xsd:simpleType>
        <xsd:restriction base="dms:Text"/>
      </xsd:simpleType>
    </xsd:element>
    <xsd:element name="dms_Created" ma:index="27" nillable="true" ma:displayName="Gemaakt op (DMS)" ma:format="DateTime" ma:hidden="true" ma:internalName="dms_Created" ma:readOnly="false">
      <xsd:simpleType>
        <xsd:restriction base="dms:DateTime"/>
      </xsd:simpleType>
    </xsd:element>
    <xsd:element name="dms_CreatedBy" ma:index="28" nillable="true" ma:displayName="Gemaakt door (DMS)" ma:description="Oorspronkelijke uploader" ma:hidden="true" ma:indexed="true" ma:internalName="dms_CreatedBy" ma:readOnly="false">
      <xsd:simpleType>
        <xsd:restriction base="dms:Text"/>
      </xsd:simpleType>
    </xsd:element>
    <xsd:element name="dms_MimeType" ma:index="31" nillable="true" ma:displayName="MimeType" ma:hidden="true" ma:internalName="dms_MimeType" ma:readOnly="false">
      <xsd:simpleType>
        <xsd:restriction base="dms:Text">
          <xsd:maxLength value="255"/>
        </xsd:restriction>
      </xsd:simpleType>
    </xsd:element>
    <xsd:element name="dms_refDocId" ma:index="52" nillable="true" ma:displayName="Origineel" ma:description="Permanente referentie naar het originele document." ma:hidden="true" ma:internalName="dms_refDocId" ma:readOnly="false">
      <xsd:simpleType>
        <xsd:restriction base="dms:Text"/>
      </xsd:simpleType>
    </xsd:element>
    <xsd:element name="dms_Formaat" ma:index="56" nillable="true" ma:displayName="Formaat" ma:description="Formaat van het document" ma:hidden="true" ma:internalName="dms_Formaa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8495a0-2141-4b6a-9649-f3c0b34aca66" elementFormDefault="qualified">
    <xsd:import namespace="http://schemas.microsoft.com/office/2006/documentManagement/types"/>
    <xsd:import namespace="http://schemas.microsoft.com/office/infopath/2007/PartnerControls"/>
    <xsd:element name="Griffie" ma:index="15" nillable="true" ma:displayName="Griffie" ma:default="1" ma:description="gepubliceerd" ma:format="Dropdown" ma:internalName="Griffie" ma:readOnly="false">
      <xsd:simpleType>
        <xsd:restriction base="dms:Boolean"/>
      </xsd:simpleType>
    </xsd:element>
    <xsd:element name="test" ma:index="16" nillable="true" ma:displayName="test" ma:format="Dropdown" ma:internalName="test" ma:readOnly="false">
      <xsd:simpleType>
        <xsd:restriction base="dms:Text">
          <xsd:maxLength value="255"/>
        </xsd:restriction>
      </xsd:simpleType>
    </xsd:element>
    <xsd:element name="MediaServiceMetadata" ma:index="34" nillable="true" ma:displayName="MediaServiceMetadata" ma:hidden="true" ma:internalName="MediaServiceMetadata" ma:readOnly="true">
      <xsd:simpleType>
        <xsd:restriction base="dms:Note"/>
      </xsd:simpleType>
    </xsd:element>
    <xsd:element name="MediaServiceFastMetadata" ma:index="35" nillable="true" ma:displayName="MediaServiceFastMetadata" ma:hidden="true" ma:internalName="MediaServiceFastMetadata" ma:readOnly="true">
      <xsd:simpleType>
        <xsd:restriction base="dms:Note"/>
      </xsd:simpleType>
    </xsd:element>
    <xsd:element name="MediaServiceAutoTags" ma:index="36" nillable="true" ma:displayName="Tags" ma:hidden="true" ma:internalName="MediaServiceAutoTags" ma:readOnly="true">
      <xsd:simpleType>
        <xsd:restriction base="dms:Text"/>
      </xsd:simpleType>
    </xsd:element>
    <xsd:element name="MediaServiceDateTaken" ma:index="37" nillable="true" ma:displayName="MediaServiceDateTaken" ma:hidden="true" ma:internalName="MediaServiceDateTaken" ma:readOnly="true">
      <xsd:simpleType>
        <xsd:restriction base="dms:Text"/>
      </xsd:simpleType>
    </xsd:element>
    <xsd:element name="MediaServiceOCR" ma:index="38" nillable="true" ma:displayName="Extracted Text" ma:hidden="true" ma:internalName="MediaServiceOCR" ma:readOnly="true">
      <xsd:simpleType>
        <xsd:restriction base="dms:Note"/>
      </xsd:simpleType>
    </xsd:element>
    <xsd:element name="MediaServiceLocation" ma:index="43" nillable="true" ma:displayName="Location" ma:hidden="true" ma:internalName="MediaServiceLocation"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AutoKeyPoints" ma:index="46" nillable="true" ma:displayName="MediaServiceAutoKeyPoints" ma:hidden="true" ma:internalName="MediaServiceAutoKeyPoints" ma:readOnly="true">
      <xsd:simpleType>
        <xsd:restriction base="dms:Note"/>
      </xsd:simpleType>
    </xsd:element>
    <xsd:element name="MediaServiceKeyPoints" ma:index="47" nillable="true" ma:displayName="KeyPoints" ma:hidden="true" ma:internalName="MediaServiceKeyPoints" ma:readOnly="true">
      <xsd:simpleType>
        <xsd:restriction base="dms:Note"/>
      </xsd:simpleType>
    </xsd:element>
    <xsd:element name="MediaLengthInSeconds" ma:index="51" nillable="true" ma:displayName="Length (seconds)" ma:hidden="true" ma:internalName="MediaLengthInSeconds" ma:readOnly="true">
      <xsd:simpleType>
        <xsd:restriction base="dms:Unknown"/>
      </xsd:simpleType>
    </xsd:element>
    <xsd:element name="lcf76f155ced4ddcb4097134ff3c332f" ma:index="53" nillable="true" ma:taxonomy="true" ma:internalName="lcf76f155ced4ddcb4097134ff3c332f" ma:taxonomyFieldName="MediaServiceImageTags" ma:displayName="Afbeeldingtags" ma:readOnly="false" ma:fieldId="{5cf76f15-5ced-4ddc-b409-7134ff3c332f}" ma:taxonomyMulti="true" ma:sspId="a468f6fc-328c-45e5-860a-1be9539581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88769e-fa18-4543-9e05-033a79aabbaf" elementFormDefault="qualified">
    <xsd:import namespace="http://schemas.microsoft.com/office/2006/documentManagement/types"/>
    <xsd:import namespace="http://schemas.microsoft.com/office/infopath/2007/PartnerControls"/>
    <xsd:element name="SharedWithUsers" ma:index="39"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Gedeeld met details" ma:hidden="true" ma:internalName="SharedWithDetails" ma:readOnly="true">
      <xsd:simpleType>
        <xsd:restriction base="dms:Note"/>
      </xsd:simpleType>
    </xsd:element>
    <xsd:element name="TaxCatchAll" ma:index="54" nillable="true" ma:displayName="Taxonomy Catch All Column" ma:hidden="true" ma:list="{2ff188d4-1600-4802-a936-50873a39bb28}" ma:internalName="TaxCatchAll" ma:readOnly="false" ma:showField="CatchAllData" ma:web="3688769e-fa18-4543-9e05-033a79aabb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17022F1965E86A4C925930E96920FCA4" ma:contentTypeVersion="3" ma:contentTypeDescription="Een nieuw document maken." ma:contentTypeScope="" ma:versionID="75d531f1d61baf21cadff861bf1e2b35">
  <xsd:schema xmlns:xsd="http://www.w3.org/2001/XMLSchema" xmlns:xs="http://www.w3.org/2001/XMLSchema" xmlns:p="http://schemas.microsoft.com/office/2006/metadata/properties" xmlns:ns2="d9299dde-ca73-4bda-94b6-1cdd54f2924d" targetNamespace="http://schemas.microsoft.com/office/2006/metadata/properties" ma:root="true" ma:fieldsID="7280523a444243ac519a2c8b1c6400e2" ns2:_="">
    <xsd:import namespace="d9299dde-ca73-4bda-94b6-1cdd54f292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99dde-ca73-4bda-94b6-1cdd54f292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A57FB4-68C6-4B7C-BCB8-CC2DCEFE8CC2}"/>
</file>

<file path=customXml/itemProps2.xml><?xml version="1.0" encoding="utf-8"?>
<ds:datastoreItem xmlns:ds="http://schemas.openxmlformats.org/officeDocument/2006/customXml" ds:itemID="{C0FF1AF5-AE8D-4DD3-9536-A88F3E46585A}"/>
</file>

<file path=customXml/itemProps3.xml><?xml version="1.0" encoding="utf-8"?>
<ds:datastoreItem xmlns:ds="http://schemas.openxmlformats.org/officeDocument/2006/customXml" ds:itemID="{2E1C0DE8-5622-42AA-A00C-7707CCE2F8BE}"/>
</file>

<file path=customXml/itemProps4.xml><?xml version="1.0" encoding="utf-8"?>
<ds:datastoreItem xmlns:ds="http://schemas.openxmlformats.org/officeDocument/2006/customXml" ds:itemID="{7C77A6A2-C7D2-434F-A309-1A35982529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Afspraken over service en onderhoud.docx</dc:title>
  <dc:subject/>
  <dc:creator>Paul Platen</dc:creator>
  <cp:keywords/>
  <dc:description/>
  <cp:lastModifiedBy>Bas Renes | Molenlanden</cp:lastModifiedBy>
  <cp:revision>3</cp:revision>
  <dcterms:created xsi:type="dcterms:W3CDTF">2023-02-16T19:10:00Z</dcterms:created>
  <dcterms:modified xsi:type="dcterms:W3CDTF">2023-02-16T19:28:21Z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0x01010017022F1965E86A4C925930E96920FCA4</vt:lpwstr>
  </property>
  <property fmtid="{D5CDD505-2E9C-101B-9397-08002B2CF9AE}" pid="3" name="_dlc_DocIdItemGuid">
    <vt:lpwstr>323bf32a-412e-4d8d-855c-d20ec18f242e</vt:lpwstr>
  </property>
  <property fmtid="{D5CDD505-2E9C-101B-9397-08002B2CF9AE}" pid="4" name="MediaServiceImageTags">
    <vt:lpwstr/>
  </property>
</Properties>
</file>